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6B" w:rsidRDefault="008148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A72" wp14:editId="5816130E">
                <wp:simplePos x="0" y="0"/>
                <wp:positionH relativeFrom="column">
                  <wp:posOffset>-725805</wp:posOffset>
                </wp:positionH>
                <wp:positionV relativeFrom="paragraph">
                  <wp:posOffset>-497205</wp:posOffset>
                </wp:positionV>
                <wp:extent cx="8124825" cy="11430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12482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4804" w:rsidRPr="00814804" w:rsidRDefault="00814804" w:rsidP="008148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814804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Workplace Violence- what every organization should know!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itle 1" o:spid="_x0000_s1026" style="position:absolute;margin-left:-57.15pt;margin-top:-39.15pt;width:639.7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" filled="f" stroked="f">
                <v:path arrowok="t"/>
                <o:lock v:ext="edit" grouping="t"/>
                <v:textbox>
                  <w:txbxContent>
                    <w:p w:rsidR="00814804" w:rsidRPr="00814804" w:rsidRDefault="00814804" w:rsidP="0081480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814804"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Workplace Violence- what every organization should know!</w:t>
                      </w:r>
                    </w:p>
                  </w:txbxContent>
                </v:textbox>
              </v:rect>
            </w:pict>
          </mc:Fallback>
        </mc:AlternateContent>
      </w:r>
    </w:p>
    <w:p w:rsidR="00814804" w:rsidRDefault="00814804"/>
    <w:p w:rsidR="00814804" w:rsidRDefault="00814804">
      <w:r>
        <w:rPr>
          <w:noProof/>
        </w:rPr>
        <w:drawing>
          <wp:inline distT="0" distB="0" distL="0" distR="0" wp14:anchorId="662087B0" wp14:editId="1F382B49">
            <wp:extent cx="6600825" cy="4295775"/>
            <wp:effectExtent l="0" t="0" r="9525" b="9525"/>
            <wp:docPr id="1026" name="Picture 2" descr="http://contemporarytactics.files.wordpress.com/2014/01/workplace-viol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ontemporarytactics.files.wordpress.com/2014/01/workplace-violen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89" cy="42995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14804" w:rsidRDefault="00814804">
      <w:pPr>
        <w:rPr>
          <w:sz w:val="32"/>
          <w:szCs w:val="32"/>
        </w:rPr>
      </w:pPr>
      <w:r w:rsidRPr="00814804">
        <w:rPr>
          <w:sz w:val="32"/>
          <w:szCs w:val="32"/>
        </w:rPr>
        <w:t>Is your business, church, school, or organization prepared for the reality of a workplace or institutional act of violence?</w:t>
      </w:r>
      <w:r>
        <w:rPr>
          <w:sz w:val="32"/>
          <w:szCs w:val="32"/>
        </w:rPr>
        <w:t xml:space="preserve"> Really?</w:t>
      </w:r>
    </w:p>
    <w:p w:rsidR="00814804" w:rsidRDefault="00814804">
      <w:pPr>
        <w:rPr>
          <w:sz w:val="32"/>
          <w:szCs w:val="32"/>
        </w:rPr>
      </w:pPr>
      <w:r>
        <w:rPr>
          <w:sz w:val="32"/>
          <w:szCs w:val="32"/>
        </w:rPr>
        <w:t>Then you and selected staff should attend this informative one hour presentation of the latest</w:t>
      </w:r>
      <w:r w:rsidR="00C836DF">
        <w:rPr>
          <w:sz w:val="32"/>
          <w:szCs w:val="32"/>
        </w:rPr>
        <w:t xml:space="preserve"> in training</w:t>
      </w:r>
      <w:r>
        <w:rPr>
          <w:sz w:val="32"/>
          <w:szCs w:val="32"/>
        </w:rPr>
        <w:t xml:space="preserve">, statistics, and risks associated with this nationwide </w:t>
      </w:r>
      <w:r w:rsidR="00694300">
        <w:rPr>
          <w:sz w:val="32"/>
          <w:szCs w:val="32"/>
        </w:rPr>
        <w:t xml:space="preserve">public safety </w:t>
      </w:r>
      <w:r>
        <w:rPr>
          <w:sz w:val="32"/>
          <w:szCs w:val="32"/>
        </w:rPr>
        <w:t>concern.</w:t>
      </w:r>
    </w:p>
    <w:p w:rsidR="00814804" w:rsidRDefault="00282041" w:rsidP="00163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Real F</w:t>
      </w:r>
      <w:bookmarkStart w:id="0" w:name="_GoBack"/>
      <w:bookmarkEnd w:id="0"/>
      <w:r>
        <w:rPr>
          <w:b/>
          <w:sz w:val="44"/>
          <w:szCs w:val="44"/>
        </w:rPr>
        <w:t>acts</w:t>
      </w:r>
      <w:r w:rsidR="00814804" w:rsidRPr="00814804">
        <w:rPr>
          <w:b/>
          <w:sz w:val="44"/>
          <w:szCs w:val="44"/>
        </w:rPr>
        <w:t xml:space="preserve">   </w:t>
      </w:r>
      <w:r w:rsidR="00814804">
        <w:rPr>
          <w:b/>
          <w:sz w:val="44"/>
          <w:szCs w:val="44"/>
        </w:rPr>
        <w:t xml:space="preserve">    </w:t>
      </w:r>
      <w:r w:rsidR="00814804" w:rsidRPr="00814804">
        <w:rPr>
          <w:b/>
          <w:sz w:val="44"/>
          <w:szCs w:val="44"/>
        </w:rPr>
        <w:t xml:space="preserve"> No Test   </w:t>
      </w:r>
      <w:r w:rsidR="00814804">
        <w:rPr>
          <w:b/>
          <w:sz w:val="44"/>
          <w:szCs w:val="44"/>
        </w:rPr>
        <w:t xml:space="preserve">      </w:t>
      </w:r>
      <w:r w:rsidR="00814804" w:rsidRPr="00814804">
        <w:rPr>
          <w:b/>
          <w:sz w:val="44"/>
          <w:szCs w:val="44"/>
        </w:rPr>
        <w:t xml:space="preserve"> Just Critical Information</w:t>
      </w:r>
    </w:p>
    <w:p w:rsidR="00C836DF" w:rsidRDefault="00C836DF" w:rsidP="00C836DF">
      <w:pPr>
        <w:rPr>
          <w:sz w:val="32"/>
          <w:szCs w:val="32"/>
        </w:rPr>
      </w:pPr>
      <w:r w:rsidRPr="00C836DF">
        <w:rPr>
          <w:sz w:val="32"/>
          <w:szCs w:val="32"/>
        </w:rPr>
        <w:t>Every organization who has</w:t>
      </w:r>
      <w:r>
        <w:rPr>
          <w:sz w:val="32"/>
          <w:szCs w:val="32"/>
        </w:rPr>
        <w:t xml:space="preserve"> experienced the tragedy of a workplace violence crime thought they were exempt, that it would never happen to them, not here. They were wrong! Be prepared, be </w:t>
      </w:r>
      <w:r w:rsidR="001633B7">
        <w:rPr>
          <w:sz w:val="32"/>
          <w:szCs w:val="32"/>
        </w:rPr>
        <w:t>informed, be vigilant.</w:t>
      </w:r>
    </w:p>
    <w:p w:rsidR="00694300" w:rsidRPr="00694300" w:rsidRDefault="00282041" w:rsidP="00694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Your location, time of your choosing, start preparations now!</w:t>
      </w:r>
    </w:p>
    <w:sectPr w:rsidR="00694300" w:rsidRPr="00694300" w:rsidSect="0081480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04"/>
    <w:rsid w:val="00105850"/>
    <w:rsid w:val="001633B7"/>
    <w:rsid w:val="00282041"/>
    <w:rsid w:val="00675CAB"/>
    <w:rsid w:val="00694300"/>
    <w:rsid w:val="0072766B"/>
    <w:rsid w:val="00814804"/>
    <w:rsid w:val="00C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4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4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Comstock Mining Inc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Martin</dc:creator>
  <cp:lastModifiedBy>Martin1</cp:lastModifiedBy>
  <cp:revision>2</cp:revision>
  <dcterms:created xsi:type="dcterms:W3CDTF">2016-02-25T22:23:00Z</dcterms:created>
  <dcterms:modified xsi:type="dcterms:W3CDTF">2016-02-25T22:23:00Z</dcterms:modified>
</cp:coreProperties>
</file>